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84D73" w14:textId="7F6A6C31" w:rsidR="00633CD4" w:rsidRDefault="00633CD4" w:rsidP="00633CD4">
      <w:pPr>
        <w:pStyle w:val="Heading1"/>
        <w:spacing w:line="240" w:lineRule="auto"/>
        <w:ind w:left="0"/>
        <w:jc w:val="center"/>
        <w:rPr>
          <w:sz w:val="22"/>
        </w:rPr>
      </w:pPr>
      <w:r>
        <w:t>CANCELLATION NOTICE</w:t>
      </w:r>
      <w:r>
        <w:rPr>
          <w:sz w:val="22"/>
        </w:rPr>
        <w:t xml:space="preserve"> </w:t>
      </w:r>
      <w:hyperlink r:id="rId6" w:history="1">
        <w:r w:rsidRPr="007377F1">
          <w:rPr>
            <w:rStyle w:val="Hyperlink"/>
            <w:sz w:val="22"/>
          </w:rPr>
          <w:t>www.HALOEducationalSystems.com</w:t>
        </w:r>
      </w:hyperlink>
      <w:r>
        <w:rPr>
          <w:sz w:val="22"/>
        </w:rPr>
        <w:t xml:space="preserve"> </w:t>
      </w:r>
    </w:p>
    <w:p w14:paraId="30C59A13" w14:textId="77777777" w:rsidR="00633CD4" w:rsidRPr="00633CD4" w:rsidRDefault="00633CD4" w:rsidP="00633CD4"/>
    <w:p w14:paraId="4A5E7D6D" w14:textId="37C48C2E" w:rsidR="00633CD4" w:rsidRPr="00633CD4" w:rsidRDefault="00633CD4" w:rsidP="00633CD4">
      <w:pPr>
        <w:ind w:left="-5"/>
        <w:jc w:val="center"/>
        <w:rPr>
          <w:i/>
          <w:iCs/>
        </w:rPr>
      </w:pPr>
      <w:r w:rsidRPr="00633CD4">
        <w:rPr>
          <w:i/>
          <w:iCs/>
        </w:rPr>
        <w:t>HALO Educational Systems has 24-hour cancellation/rescheduling policy.</w:t>
      </w:r>
    </w:p>
    <w:p w14:paraId="315FE6E8" w14:textId="2A53130B" w:rsidR="00633CD4" w:rsidRPr="00633CD4" w:rsidRDefault="00633CD4" w:rsidP="00633CD4">
      <w:pPr>
        <w:ind w:left="-5"/>
        <w:rPr>
          <w:b/>
          <w:bCs/>
        </w:rPr>
      </w:pPr>
      <w:r w:rsidRPr="00633CD4">
        <w:rPr>
          <w:b/>
          <w:bCs/>
        </w:rPr>
        <w:t>PLEASE call</w:t>
      </w:r>
      <w:r w:rsidRPr="00633CD4">
        <w:rPr>
          <w:b/>
          <w:bCs/>
        </w:rPr>
        <w:tab/>
        <w:t>(603) -523-8804</w:t>
      </w:r>
    </w:p>
    <w:p w14:paraId="472A199D" w14:textId="40A28E8C" w:rsidR="00633CD4" w:rsidRDefault="00B27482" w:rsidP="00633CD4">
      <w:pPr>
        <w:ind w:left="-5"/>
      </w:pPr>
      <w:r>
        <w:t xml:space="preserve">For </w:t>
      </w:r>
      <w:proofErr w:type="gramStart"/>
      <w:r>
        <w:t>all of</w:t>
      </w:r>
      <w:proofErr w:type="gramEnd"/>
      <w:r>
        <w:t xml:space="preserve"> our HALO services, i</w:t>
      </w:r>
      <w:r w:rsidR="00633CD4">
        <w:t xml:space="preserve">f an appointment is missed, </w:t>
      </w:r>
      <w:bookmarkStart w:id="0" w:name="_Hlk212797928"/>
      <w:r w:rsidR="00633CD4">
        <w:t>cance</w:t>
      </w:r>
      <w:r w:rsidR="00011653">
        <w:t>l</w:t>
      </w:r>
      <w:r w:rsidR="00633CD4">
        <w:t>ed,</w:t>
      </w:r>
      <w:bookmarkEnd w:id="0"/>
      <w:r w:rsidR="00633CD4">
        <w:t xml:space="preserve"> or changed with less than 24 hours’ notice, there will be a </w:t>
      </w:r>
      <w:r w:rsidR="00633CD4" w:rsidRPr="00633CD4">
        <w:rPr>
          <w:b/>
          <w:bCs/>
        </w:rPr>
        <w:t>$75 charge</w:t>
      </w:r>
      <w:r w:rsidR="00633CD4">
        <w:t xml:space="preserve">. HALO Educational Systems realizes that there are many things that come up in people’s day to day lives. </w:t>
      </w:r>
    </w:p>
    <w:p w14:paraId="352572E1" w14:textId="3371E3C6" w:rsidR="00633CD4" w:rsidRDefault="00633CD4" w:rsidP="00633CD4">
      <w:pPr>
        <w:spacing w:after="0" w:line="259" w:lineRule="auto"/>
        <w:ind w:left="0" w:firstLine="0"/>
        <w:jc w:val="left"/>
      </w:pPr>
      <w:r>
        <w:rPr>
          <w:noProof/>
          <w:sz w:val="22"/>
        </w:rPr>
        <mc:AlternateContent>
          <mc:Choice Requires="wpg">
            <w:drawing>
              <wp:anchor distT="0" distB="0" distL="114300" distR="114300" simplePos="0" relativeHeight="251659264" behindDoc="1" locked="0" layoutInCell="1" allowOverlap="1" wp14:anchorId="18C2B031" wp14:editId="71F5D001">
                <wp:simplePos x="0" y="0"/>
                <wp:positionH relativeFrom="column">
                  <wp:posOffset>1105535</wp:posOffset>
                </wp:positionH>
                <wp:positionV relativeFrom="paragraph">
                  <wp:posOffset>17145</wp:posOffset>
                </wp:positionV>
                <wp:extent cx="3724402" cy="2346547"/>
                <wp:effectExtent l="0" t="0" r="0" b="0"/>
                <wp:wrapNone/>
                <wp:docPr id="647" name="Group 647"/>
                <wp:cNvGraphicFramePr/>
                <a:graphic xmlns:a="http://schemas.openxmlformats.org/drawingml/2006/main">
                  <a:graphicData uri="http://schemas.microsoft.com/office/word/2010/wordprocessingGroup">
                    <wpg:wgp>
                      <wpg:cNvGrpSpPr/>
                      <wpg:grpSpPr>
                        <a:xfrm>
                          <a:off x="0" y="0"/>
                          <a:ext cx="3724402" cy="2346547"/>
                          <a:chOff x="0" y="0"/>
                          <a:chExt cx="3724402" cy="2346547"/>
                        </a:xfrm>
                      </wpg:grpSpPr>
                      <wps:wsp>
                        <wps:cNvPr id="6" name="Shape 6"/>
                        <wps:cNvSpPr/>
                        <wps:spPr>
                          <a:xfrm>
                            <a:off x="0" y="0"/>
                            <a:ext cx="3724402" cy="2346547"/>
                          </a:xfrm>
                          <a:custGeom>
                            <a:avLst/>
                            <a:gdLst/>
                            <a:ahLst/>
                            <a:cxnLst/>
                            <a:rect l="0" t="0" r="0" b="0"/>
                            <a:pathLst>
                              <a:path w="3724402" h="2346547">
                                <a:moveTo>
                                  <a:pt x="2771283" y="8128"/>
                                </a:moveTo>
                                <a:cubicBezTo>
                                  <a:pt x="3138392" y="16256"/>
                                  <a:pt x="3416745" y="132747"/>
                                  <a:pt x="3519297" y="355696"/>
                                </a:cubicBezTo>
                                <a:cubicBezTo>
                                  <a:pt x="3724402" y="801592"/>
                                  <a:pt x="3148838" y="1504537"/>
                                  <a:pt x="2233676" y="1925542"/>
                                </a:cubicBezTo>
                                <a:cubicBezTo>
                                  <a:pt x="1318514" y="2346547"/>
                                  <a:pt x="410337" y="2326481"/>
                                  <a:pt x="205105" y="1880584"/>
                                </a:cubicBezTo>
                                <a:cubicBezTo>
                                  <a:pt x="0" y="1434560"/>
                                  <a:pt x="575564" y="731742"/>
                                  <a:pt x="1490726" y="310737"/>
                                </a:cubicBezTo>
                                <a:cubicBezTo>
                                  <a:pt x="1948307" y="100235"/>
                                  <a:pt x="2404174" y="0"/>
                                  <a:pt x="2771283" y="8128"/>
                                </a:cubicBezTo>
                                <a:close/>
                              </a:path>
                            </a:pathLst>
                          </a:custGeom>
                          <a:ln w="0" cap="flat">
                            <a:miter lim="127000"/>
                          </a:ln>
                        </wps:spPr>
                        <wps:style>
                          <a:lnRef idx="0">
                            <a:srgbClr val="000000">
                              <a:alpha val="0"/>
                            </a:srgbClr>
                          </a:lnRef>
                          <a:fillRef idx="1">
                            <a:srgbClr val="D7EBD7"/>
                          </a:fillRef>
                          <a:effectRef idx="0">
                            <a:scrgbClr r="0" g="0" b="0"/>
                          </a:effectRef>
                          <a:fontRef idx="none"/>
                        </wps:style>
                        <wps:bodyPr/>
                      </wps:wsp>
                      <wps:wsp>
                        <wps:cNvPr id="7" name="Shape 7"/>
                        <wps:cNvSpPr/>
                        <wps:spPr>
                          <a:xfrm>
                            <a:off x="3937" y="131476"/>
                            <a:ext cx="3226181" cy="2032699"/>
                          </a:xfrm>
                          <a:custGeom>
                            <a:avLst/>
                            <a:gdLst/>
                            <a:ahLst/>
                            <a:cxnLst/>
                            <a:rect l="0" t="0" r="0" b="0"/>
                            <a:pathLst>
                              <a:path w="3226181" h="2032699">
                                <a:moveTo>
                                  <a:pt x="2400570" y="7064"/>
                                </a:moveTo>
                                <a:cubicBezTo>
                                  <a:pt x="2718562" y="14129"/>
                                  <a:pt x="2959672" y="115062"/>
                                  <a:pt x="3048508" y="308166"/>
                                </a:cubicBezTo>
                                <a:cubicBezTo>
                                  <a:pt x="3226181" y="694500"/>
                                  <a:pt x="2727706" y="1303211"/>
                                  <a:pt x="1934972" y="1667955"/>
                                </a:cubicBezTo>
                                <a:cubicBezTo>
                                  <a:pt x="1142238" y="2032699"/>
                                  <a:pt x="355473" y="2015300"/>
                                  <a:pt x="177800" y="1628966"/>
                                </a:cubicBezTo>
                                <a:cubicBezTo>
                                  <a:pt x="0" y="1242759"/>
                                  <a:pt x="498602" y="633920"/>
                                  <a:pt x="1291336" y="269177"/>
                                </a:cubicBezTo>
                                <a:cubicBezTo>
                                  <a:pt x="1687703" y="86805"/>
                                  <a:pt x="2082578" y="0"/>
                                  <a:pt x="2400570" y="7064"/>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2500DAFE" id="Group 647" o:spid="_x0000_s1026" style="position:absolute;margin-left:87.05pt;margin-top:1.35pt;width:293.25pt;height:184.75pt;z-index:-251657216" coordsize="37244,23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">
                <v:shape id="Shape 6" o:spid="_x0000_s1027" style="position:absolute;width:37244;height:23465;visibility:visible;mso-wrap-style:square;v-text-anchor:top" coordsize="3724402,2346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" path="m2771283,8128v367109,8128,645462,124619,748014,347568c3724402,801592,3148838,1504537,2233676,1925542,1318514,2346547,410337,2326481,205105,1880584,,1434560,575564,731742,1490726,310737,1948307,100235,2404174,,2771283,8128xe" fillcolor="#d7ebd7" stroked="f" strokeweight="0">
                  <v:stroke miterlimit="83231f" joinstyle="miter"/>
                  <v:path arrowok="t" textboxrect="0,0,3724402,2346547"/>
                </v:shape>
                <v:shape id="Shape 7" o:spid="_x0000_s1028" style="position:absolute;left:39;top:1314;width:32262;height:20327;visibility:visible;mso-wrap-style:square;v-text-anchor:top" coordsize="3226181,2032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" path="m2400570,7064v317992,7065,559102,107998,647938,301102c3226181,694500,2727706,1303211,1934972,1667955,1142238,2032699,355473,2015300,177800,1628966,,1242759,498602,633920,1291336,269177,1687703,86805,2082578,,2400570,7064xe" stroked="f" strokeweight="0">
                  <v:stroke miterlimit="83231f" joinstyle="miter"/>
                  <v:path arrowok="t" textboxrect="0,0,3226181,2032699"/>
                </v:shape>
              </v:group>
            </w:pict>
          </mc:Fallback>
        </mc:AlternateContent>
      </w:r>
      <w:r>
        <w:t xml:space="preserve"> </w:t>
      </w:r>
    </w:p>
    <w:p w14:paraId="1E1DD199" w14:textId="77777777" w:rsidR="00633CD4" w:rsidRDefault="00633CD4" w:rsidP="00633CD4">
      <w:pPr>
        <w:spacing w:after="72"/>
        <w:ind w:left="-5"/>
      </w:pPr>
      <w:r>
        <w:t xml:space="preserve">While truly sympathetic, HALO Educational Systems cannot absorb the financial responsibility of any </w:t>
      </w:r>
      <w:proofErr w:type="gramStart"/>
      <w:r>
        <w:t>last minute</w:t>
      </w:r>
      <w:proofErr w:type="gramEnd"/>
      <w:r>
        <w:t xml:space="preserve"> cancellations.  HALO Educational Systems does not double book appointment times but rather reserves specific times for each patient affording individual care.  In fairness to all clients, this policy is in effect regardless of the reason for the cancellation. </w:t>
      </w:r>
    </w:p>
    <w:p w14:paraId="581B4CF1" w14:textId="77777777" w:rsidR="00633CD4" w:rsidRDefault="00633CD4" w:rsidP="00633CD4">
      <w:pPr>
        <w:spacing w:after="72"/>
        <w:ind w:left="-5"/>
      </w:pPr>
    </w:p>
    <w:p w14:paraId="78B4E937" w14:textId="2A638CA6" w:rsidR="00633CD4" w:rsidRDefault="00633CD4" w:rsidP="00633CD4">
      <w:pPr>
        <w:spacing w:after="72"/>
        <w:ind w:left="-5"/>
      </w:pPr>
      <w:r>
        <w:t xml:space="preserve">By signing below, you acknowledge that you have read and understand the Cancellation Policy </w:t>
      </w:r>
    </w:p>
    <w:p w14:paraId="4F63EE1F" w14:textId="77777777" w:rsidR="00633CD4" w:rsidRDefault="00633CD4" w:rsidP="00633CD4">
      <w:pPr>
        <w:spacing w:after="135" w:line="259" w:lineRule="auto"/>
        <w:ind w:left="0" w:firstLine="0"/>
        <w:jc w:val="left"/>
      </w:pPr>
      <w:r>
        <w:rPr>
          <w:sz w:val="24"/>
        </w:rPr>
        <w:t xml:space="preserve"> </w:t>
      </w:r>
    </w:p>
    <w:p w14:paraId="47B300F0" w14:textId="77777777" w:rsidR="00633CD4" w:rsidRDefault="00633CD4" w:rsidP="00633CD4">
      <w:pPr>
        <w:spacing w:after="60"/>
        <w:ind w:left="-5"/>
      </w:pPr>
      <w:r>
        <w:t xml:space="preserve"> (You should note that insurance companies do not typically reimburse for missed appointments.) </w:t>
      </w:r>
    </w:p>
    <w:p w14:paraId="3937E3AF" w14:textId="77777777" w:rsidR="00633CD4" w:rsidRDefault="00633CD4" w:rsidP="00633CD4">
      <w:pPr>
        <w:spacing w:after="96" w:line="259" w:lineRule="auto"/>
        <w:ind w:left="0" w:firstLine="0"/>
        <w:jc w:val="left"/>
      </w:pPr>
      <w:r>
        <w:rPr>
          <w:rFonts w:ascii="Times New Roman" w:eastAsia="Times New Roman" w:hAnsi="Times New Roman" w:cs="Times New Roman"/>
          <w:sz w:val="24"/>
        </w:rPr>
        <w:t xml:space="preserve"> </w:t>
      </w:r>
    </w:p>
    <w:p w14:paraId="6190CB39" w14:textId="56A60EF7" w:rsidR="00633CD4" w:rsidRDefault="00633CD4" w:rsidP="00633CD4">
      <w:pPr>
        <w:spacing w:after="96" w:line="259" w:lineRule="auto"/>
        <w:ind w:left="0" w:firstLine="0"/>
        <w:jc w:val="left"/>
      </w:pPr>
    </w:p>
    <w:p w14:paraId="0B96E27F" w14:textId="63E07C43" w:rsidR="00633CD4" w:rsidRDefault="00633CD4" w:rsidP="00633CD4">
      <w:pPr>
        <w:rPr>
          <w:rFonts w:ascii="Times New Roman" w:eastAsia="Times New Roman" w:hAnsi="Times New Roman" w:cs="Times New Roman"/>
          <w:sz w:val="24"/>
        </w:rPr>
      </w:pPr>
      <w:r w:rsidRPr="00633CD4">
        <w:rPr>
          <w:rFonts w:ascii="Times New Roman" w:eastAsia="Times New Roman" w:hAnsi="Times New Roman" w:cs="Times New Roman"/>
          <w:b/>
          <w:bCs/>
          <w:sz w:val="24"/>
        </w:rPr>
        <w:t xml:space="preserve">___________________________________________    </w:t>
      </w:r>
      <w:r>
        <w:rPr>
          <w:rFonts w:ascii="Times New Roman" w:eastAsia="Times New Roman" w:hAnsi="Times New Roman" w:cs="Times New Roman"/>
          <w:sz w:val="24"/>
        </w:rPr>
        <w:t xml:space="preserve">                          </w:t>
      </w:r>
      <w:r>
        <w:t xml:space="preserve">_______________     </w:t>
      </w:r>
      <w:r>
        <w:rPr>
          <w:rFonts w:ascii="Times New Roman" w:eastAsia="Times New Roman" w:hAnsi="Times New Roman" w:cs="Times New Roman"/>
          <w:sz w:val="24"/>
        </w:rPr>
        <w:t xml:space="preserve">         </w:t>
      </w:r>
    </w:p>
    <w:p w14:paraId="51B40C8B" w14:textId="48860269" w:rsidR="00011653" w:rsidRDefault="00633CD4" w:rsidP="00011653">
      <w:r>
        <w:t xml:space="preserve">                   Signature of Client</w:t>
      </w:r>
      <w:r w:rsidR="00011653">
        <w:t>/Guardian</w:t>
      </w:r>
      <w:r>
        <w:t xml:space="preserve"> </w:t>
      </w:r>
      <w:r w:rsidR="00B27482">
        <w:tab/>
      </w:r>
      <w:r w:rsidR="00B27482">
        <w:tab/>
      </w:r>
      <w:r w:rsidR="00011653">
        <w:tab/>
      </w:r>
      <w:r w:rsidR="00011653">
        <w:tab/>
      </w:r>
      <w:r w:rsidR="00011653">
        <w:tab/>
      </w:r>
      <w:r w:rsidR="00011653">
        <w:t>Date</w:t>
      </w:r>
    </w:p>
    <w:p w14:paraId="6C3078DD" w14:textId="035202FF" w:rsidR="00633CD4" w:rsidRDefault="00B27482" w:rsidP="00633CD4">
      <w:r>
        <w:tab/>
      </w:r>
      <w:r w:rsidR="00633CD4">
        <w:t xml:space="preserve">                                       </w:t>
      </w:r>
    </w:p>
    <w:p w14:paraId="053A6D2B" w14:textId="2D7ABFAC" w:rsidR="00633CD4" w:rsidRDefault="00633CD4" w:rsidP="00633CD4"/>
    <w:p w14:paraId="5917F409" w14:textId="77777777" w:rsidR="00633CD4" w:rsidRDefault="00633CD4" w:rsidP="00633CD4"/>
    <w:p w14:paraId="3D897A14" w14:textId="166DA237" w:rsidR="00633CD4" w:rsidRDefault="00633CD4" w:rsidP="00633CD4">
      <w:pPr>
        <w:tabs>
          <w:tab w:val="center" w:pos="8697"/>
        </w:tabs>
        <w:ind w:left="-15" w:firstLine="0"/>
        <w:jc w:val="left"/>
      </w:pPr>
      <w:r>
        <w:t xml:space="preserve">_____________________________________                            _______________                      </w:t>
      </w:r>
    </w:p>
    <w:p w14:paraId="5E1D3658" w14:textId="6CC42659" w:rsidR="00633CD4" w:rsidRDefault="00633CD4" w:rsidP="00633CD4">
      <w:pPr>
        <w:ind w:left="-5"/>
      </w:pPr>
      <w:r>
        <w:t xml:space="preserve">                    </w:t>
      </w:r>
      <w:r w:rsidR="00011653">
        <w:t xml:space="preserve">HALO </w:t>
      </w:r>
      <w:r>
        <w:t xml:space="preserve">Signature                                                                       </w:t>
      </w:r>
      <w:r w:rsidR="00011653">
        <w:tab/>
      </w:r>
      <w:r>
        <w:t xml:space="preserve">Date </w:t>
      </w:r>
    </w:p>
    <w:p w14:paraId="47A5C528" w14:textId="77777777" w:rsidR="00633CD4" w:rsidRDefault="00633CD4" w:rsidP="00633CD4"/>
    <w:sectPr w:rsidR="00633CD4" w:rsidSect="00735FB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144" w:gutter="0"/>
      <w:pgBorders w:offsetFrom="page">
        <w:top w:val="single" w:sz="4" w:space="24" w:color="385623" w:themeColor="accent6" w:themeShade="80"/>
        <w:left w:val="single" w:sz="4" w:space="24" w:color="385623" w:themeColor="accent6" w:themeShade="80"/>
        <w:bottom w:val="single" w:sz="4" w:space="24" w:color="385623" w:themeColor="accent6" w:themeShade="80"/>
        <w:right w:val="single" w:sz="4" w:space="24" w:color="385623" w:themeColor="accent6" w:themeShade="80"/>
      </w:pgBorders>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9B1F2" w14:textId="77777777" w:rsidR="002834D2" w:rsidRDefault="002834D2" w:rsidP="00011653">
      <w:pPr>
        <w:spacing w:after="0" w:line="240" w:lineRule="auto"/>
      </w:pPr>
      <w:r>
        <w:separator/>
      </w:r>
    </w:p>
  </w:endnote>
  <w:endnote w:type="continuationSeparator" w:id="0">
    <w:p w14:paraId="260F95C6" w14:textId="77777777" w:rsidR="002834D2" w:rsidRDefault="002834D2" w:rsidP="00011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C3A3" w14:textId="77777777" w:rsidR="00011653" w:rsidRDefault="000116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48751" w14:textId="77777777" w:rsidR="00011653" w:rsidRDefault="00011653">
    <w:pPr>
      <w:pStyle w:val="Footer"/>
    </w:pPr>
  </w:p>
  <w:p w14:paraId="0C3A88ED" w14:textId="78848879" w:rsidR="00011653" w:rsidRDefault="00011653">
    <w:pPr>
      <w:pStyle w:val="Footer"/>
    </w:pPr>
    <w:r>
      <w:t>2025</w:t>
    </w:r>
  </w:p>
  <w:p w14:paraId="4198C997" w14:textId="77777777" w:rsidR="00011653" w:rsidRDefault="000116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3DA4D" w14:textId="77777777" w:rsidR="00011653" w:rsidRDefault="000116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386F0" w14:textId="77777777" w:rsidR="002834D2" w:rsidRDefault="002834D2" w:rsidP="00011653">
      <w:pPr>
        <w:spacing w:after="0" w:line="240" w:lineRule="auto"/>
      </w:pPr>
      <w:r>
        <w:separator/>
      </w:r>
    </w:p>
  </w:footnote>
  <w:footnote w:type="continuationSeparator" w:id="0">
    <w:p w14:paraId="6AA9D394" w14:textId="77777777" w:rsidR="002834D2" w:rsidRDefault="002834D2" w:rsidP="000116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061A8" w14:textId="77777777" w:rsidR="00011653" w:rsidRDefault="000116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13E9F" w14:textId="77777777" w:rsidR="00011653" w:rsidRDefault="000116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96FE" w14:textId="77777777" w:rsidR="00011653" w:rsidRDefault="000116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CD4"/>
    <w:rsid w:val="00011653"/>
    <w:rsid w:val="00223F72"/>
    <w:rsid w:val="002834D2"/>
    <w:rsid w:val="005B2ECD"/>
    <w:rsid w:val="00633CD4"/>
    <w:rsid w:val="00735FB6"/>
    <w:rsid w:val="00B27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D84E3"/>
  <w15:chartTrackingRefBased/>
  <w15:docId w15:val="{9E5CC413-FD79-4FB5-ABB2-E9BD8FDE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CD4"/>
    <w:pPr>
      <w:spacing w:after="105" w:line="249" w:lineRule="auto"/>
      <w:ind w:left="10" w:hanging="10"/>
      <w:jc w:val="both"/>
    </w:pPr>
    <w:rPr>
      <w:rFonts w:ascii="Calibri" w:eastAsia="Calibri" w:hAnsi="Calibri" w:cs="Calibri"/>
      <w:color w:val="000000"/>
      <w:sz w:val="28"/>
    </w:rPr>
  </w:style>
  <w:style w:type="paragraph" w:styleId="Heading1">
    <w:name w:val="heading 1"/>
    <w:next w:val="Normal"/>
    <w:link w:val="Heading1Char"/>
    <w:uiPriority w:val="9"/>
    <w:qFormat/>
    <w:rsid w:val="00633CD4"/>
    <w:pPr>
      <w:keepNext/>
      <w:keepLines/>
      <w:spacing w:after="0"/>
      <w:ind w:left="2036"/>
      <w:outlineLvl w:val="0"/>
    </w:pPr>
    <w:rPr>
      <w:rFonts w:ascii="Calibri" w:eastAsia="Calibri" w:hAnsi="Calibri" w:cs="Calibri"/>
      <w:color w:val="000000"/>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CD4"/>
    <w:rPr>
      <w:rFonts w:ascii="Calibri" w:eastAsia="Calibri" w:hAnsi="Calibri" w:cs="Calibri"/>
      <w:color w:val="000000"/>
      <w:sz w:val="72"/>
    </w:rPr>
  </w:style>
  <w:style w:type="character" w:styleId="Hyperlink">
    <w:name w:val="Hyperlink"/>
    <w:basedOn w:val="DefaultParagraphFont"/>
    <w:uiPriority w:val="99"/>
    <w:unhideWhenUsed/>
    <w:rsid w:val="00633CD4"/>
    <w:rPr>
      <w:color w:val="0563C1" w:themeColor="hyperlink"/>
      <w:u w:val="single"/>
    </w:rPr>
  </w:style>
  <w:style w:type="character" w:styleId="UnresolvedMention">
    <w:name w:val="Unresolved Mention"/>
    <w:basedOn w:val="DefaultParagraphFont"/>
    <w:uiPriority w:val="99"/>
    <w:semiHidden/>
    <w:unhideWhenUsed/>
    <w:rsid w:val="00633CD4"/>
    <w:rPr>
      <w:color w:val="605E5C"/>
      <w:shd w:val="clear" w:color="auto" w:fill="E1DFDD"/>
    </w:rPr>
  </w:style>
  <w:style w:type="paragraph" w:styleId="Header">
    <w:name w:val="header"/>
    <w:basedOn w:val="Normal"/>
    <w:link w:val="HeaderChar"/>
    <w:uiPriority w:val="99"/>
    <w:unhideWhenUsed/>
    <w:rsid w:val="000116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653"/>
    <w:rPr>
      <w:rFonts w:ascii="Calibri" w:eastAsia="Calibri" w:hAnsi="Calibri" w:cs="Calibri"/>
      <w:color w:val="000000"/>
      <w:sz w:val="28"/>
    </w:rPr>
  </w:style>
  <w:style w:type="paragraph" w:styleId="Footer">
    <w:name w:val="footer"/>
    <w:basedOn w:val="Normal"/>
    <w:link w:val="FooterChar"/>
    <w:uiPriority w:val="99"/>
    <w:unhideWhenUsed/>
    <w:rsid w:val="000116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653"/>
    <w:rPr>
      <w:rFonts w:ascii="Calibri" w:eastAsia="Calibri" w:hAnsi="Calibri" w:cs="Calibri"/>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LOEducationalSystem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1218</Characters>
  <Application>Microsoft Office Word</Application>
  <DocSecurity>0</DocSecurity>
  <Lines>19</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elenavanzandt haloeducationalsystems.com</dc:creator>
  <cp:keywords/>
  <dc:description/>
  <cp:lastModifiedBy>Elena VanZandt</cp:lastModifiedBy>
  <cp:revision>2</cp:revision>
  <dcterms:created xsi:type="dcterms:W3CDTF">2025-10-31T14:44:00Z</dcterms:created>
  <dcterms:modified xsi:type="dcterms:W3CDTF">2025-10-31T14:44:00Z</dcterms:modified>
</cp:coreProperties>
</file>